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698F" w:rsidRDefault="00A16F18">
      <w:r>
        <w:t xml:space="preserve">                              </w:t>
      </w:r>
      <w:r>
        <w:rPr>
          <w:b/>
        </w:rPr>
        <w:t xml:space="preserve"> Program pro poskytování dotací obce Nová Ves </w:t>
      </w:r>
    </w:p>
    <w:p w:rsidR="000E698F" w:rsidRDefault="00A16F18">
      <w:r>
        <w:t xml:space="preserve">( ve smyslu zákona č. 250/2000 Sb. o rozpočtových pravidlech územních rozpočtů v platném </w:t>
      </w:r>
      <w:proofErr w:type="gramStart"/>
      <w:r>
        <w:t>znění. )</w:t>
      </w:r>
      <w:proofErr w:type="gramEnd"/>
    </w:p>
    <w:p w:rsidR="000E698F" w:rsidRDefault="000E698F">
      <w:bookmarkStart w:id="0" w:name="_GoBack"/>
      <w:bookmarkEnd w:id="0"/>
    </w:p>
    <w:p w:rsidR="000E698F" w:rsidRDefault="00A16F18">
      <w:r>
        <w:rPr>
          <w:b/>
        </w:rPr>
        <w:t xml:space="preserve">A. Účel, na který mohou být peněžní prostředky </w:t>
      </w:r>
      <w:proofErr w:type="gramStart"/>
      <w:r>
        <w:rPr>
          <w:b/>
        </w:rPr>
        <w:t>poskytnuty :</w:t>
      </w:r>
      <w:proofErr w:type="gramEnd"/>
    </w:p>
    <w:p w:rsidR="000E698F" w:rsidRDefault="000E698F"/>
    <w:p w:rsidR="000E698F" w:rsidRDefault="00A16F18">
      <w:r>
        <w:t>Sportovní a kulturní a společenská činnost konaná ve prospěch rozvoje sportovního, kulturního a společenského dění v obci Nová Ves</w:t>
      </w:r>
    </w:p>
    <w:p w:rsidR="000E698F" w:rsidRDefault="000E698F"/>
    <w:p w:rsidR="000E698F" w:rsidRDefault="00A16F18">
      <w:r>
        <w:rPr>
          <w:b/>
        </w:rPr>
        <w:t xml:space="preserve">B. Důvody podpory s stanoveného </w:t>
      </w:r>
      <w:proofErr w:type="gramStart"/>
      <w:r>
        <w:rPr>
          <w:b/>
        </w:rPr>
        <w:t>účelu :</w:t>
      </w:r>
      <w:proofErr w:type="gramEnd"/>
    </w:p>
    <w:p w:rsidR="000E698F" w:rsidRDefault="000E698F"/>
    <w:p w:rsidR="000E698F" w:rsidRDefault="00A16F18">
      <w:r>
        <w:t xml:space="preserve">V souvislosti se zvýšeným, přirozeným nárůstem počtu obyvatel - občanů obce Nová </w:t>
      </w:r>
      <w:proofErr w:type="gramStart"/>
      <w:r>
        <w:t>Ves , dochází</w:t>
      </w:r>
      <w:proofErr w:type="gramEnd"/>
      <w:r>
        <w:t xml:space="preserve"> k důvodnému navýšení potřeb kulturního, společenského a sportovního vyžití občanů všech věkových kategorií, především dětí a dospívajících. </w:t>
      </w:r>
    </w:p>
    <w:p w:rsidR="000E698F" w:rsidRDefault="00A16F18">
      <w:r>
        <w:t xml:space="preserve">Možnosti obce, s ohledem na absenci vlastnictví zejména nemovitého majetku, určeného </w:t>
      </w:r>
    </w:p>
    <w:p w:rsidR="000E698F" w:rsidRDefault="00A16F18">
      <w:r>
        <w:t xml:space="preserve">k uspokojování shora uvedených potřeb, jsou značně limitované, přesto obec hodlá tento problém řešit. </w:t>
      </w:r>
    </w:p>
    <w:p w:rsidR="000E698F" w:rsidRDefault="00A16F18">
      <w:r>
        <w:t xml:space="preserve">Obec pečuje o všestranný rozvoj svého území a o potřeby svých občanů; při plnění svých úkolů chrání též veřejný zájem. ( § 2 odst. 2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128/2000 Sb. o obcích).</w:t>
      </w:r>
    </w:p>
    <w:p w:rsidR="000E698F" w:rsidRDefault="00A16F18">
      <w:r>
        <w:t>S ohledem na obtížnost okamžitého řešení formou investic do budování vlastního zázemí obce a s ohledem na neodkladnost řešení přistupuje obec Nová Ves k poskytnutí finanční podpory shora uvedeného účelu.</w:t>
      </w:r>
    </w:p>
    <w:p w:rsidR="000E698F" w:rsidRDefault="000E698F"/>
    <w:p w:rsidR="000E698F" w:rsidRDefault="00A16F18">
      <w:r>
        <w:rPr>
          <w:b/>
        </w:rPr>
        <w:t>C. Předpokládaný celkový objem peněžních prostředků</w:t>
      </w:r>
      <w:r>
        <w:t xml:space="preserve"> vyčleněný z rozpočtu na podporu stanoven</w:t>
      </w:r>
      <w:r w:rsidR="00D42AD3">
        <w:t xml:space="preserve">ého </w:t>
      </w:r>
      <w:proofErr w:type="gramStart"/>
      <w:r w:rsidR="00D42AD3">
        <w:t>účelu : 200.000,</w:t>
      </w:r>
      <w:proofErr w:type="gramEnd"/>
      <w:r w:rsidR="00D42AD3">
        <w:t>-</w:t>
      </w:r>
      <w:r>
        <w:t>Kč.</w:t>
      </w:r>
    </w:p>
    <w:p w:rsidR="000E698F" w:rsidRDefault="000E698F"/>
    <w:p w:rsidR="000E698F" w:rsidRDefault="000E698F"/>
    <w:p w:rsidR="000E698F" w:rsidRDefault="00A16F18">
      <w:r>
        <w:rPr>
          <w:b/>
        </w:rPr>
        <w:t xml:space="preserve">D. Maximální výše dotace v jednotlivém </w:t>
      </w:r>
      <w:proofErr w:type="gramStart"/>
      <w:r>
        <w:rPr>
          <w:b/>
        </w:rPr>
        <w:t>případě :</w:t>
      </w:r>
      <w:proofErr w:type="gramEnd"/>
    </w:p>
    <w:p w:rsidR="000E698F" w:rsidRDefault="000E698F"/>
    <w:p w:rsidR="000E698F" w:rsidRDefault="00D42AD3">
      <w:r>
        <w:t>200.000,-</w:t>
      </w:r>
      <w:r w:rsidR="00A16F18">
        <w:t>Kč.</w:t>
      </w:r>
    </w:p>
    <w:p w:rsidR="000E698F" w:rsidRDefault="000E698F"/>
    <w:p w:rsidR="000E698F" w:rsidRDefault="00A16F18">
      <w:r>
        <w:rPr>
          <w:b/>
        </w:rPr>
        <w:t xml:space="preserve">E. Okruh způsobilých </w:t>
      </w:r>
      <w:proofErr w:type="gramStart"/>
      <w:r>
        <w:rPr>
          <w:b/>
        </w:rPr>
        <w:t>žadatelů :</w:t>
      </w:r>
      <w:proofErr w:type="gramEnd"/>
    </w:p>
    <w:p w:rsidR="000E698F" w:rsidRDefault="000E698F"/>
    <w:p w:rsidR="000E698F" w:rsidRDefault="00A16F18">
      <w:r>
        <w:t>Fyzické, nebo právnické osoby, jejichž činnost je zaměřena na sportovní, kulturní a společenskou oblast v obci Nová Ves.</w:t>
      </w:r>
    </w:p>
    <w:p w:rsidR="000E698F" w:rsidRDefault="000E698F"/>
    <w:p w:rsidR="000E698F" w:rsidRDefault="00A16F18">
      <w:r>
        <w:rPr>
          <w:b/>
        </w:rPr>
        <w:t xml:space="preserve">F. Lhůta pro podání </w:t>
      </w:r>
      <w:proofErr w:type="gramStart"/>
      <w:r>
        <w:rPr>
          <w:b/>
        </w:rPr>
        <w:t>žádosti :</w:t>
      </w:r>
      <w:proofErr w:type="gramEnd"/>
    </w:p>
    <w:p w:rsidR="000E698F" w:rsidRDefault="000E698F"/>
    <w:p w:rsidR="000E698F" w:rsidRPr="00D42AD3" w:rsidRDefault="00D42AD3">
      <w:r w:rsidRPr="00D42AD3">
        <w:t>od 1. 3. 2016 do 30. 4</w:t>
      </w:r>
      <w:r w:rsidR="00CB2CFE" w:rsidRPr="00D42AD3">
        <w:t xml:space="preserve">. 2016 </w:t>
      </w:r>
    </w:p>
    <w:p w:rsidR="000E698F" w:rsidRDefault="000E698F"/>
    <w:p w:rsidR="000E698F" w:rsidRDefault="00A16F18">
      <w:r>
        <w:rPr>
          <w:b/>
        </w:rPr>
        <w:t xml:space="preserve">G. Kritéria pro hodnocení </w:t>
      </w:r>
      <w:proofErr w:type="gramStart"/>
      <w:r>
        <w:rPr>
          <w:b/>
        </w:rPr>
        <w:t>žádosti :</w:t>
      </w:r>
      <w:proofErr w:type="gramEnd"/>
    </w:p>
    <w:p w:rsidR="000E698F" w:rsidRDefault="000E698F"/>
    <w:p w:rsidR="000E698F" w:rsidRPr="00D42AD3" w:rsidRDefault="00A16F18">
      <w:proofErr w:type="gramStart"/>
      <w:r w:rsidRPr="00D42AD3">
        <w:t>1.plán</w:t>
      </w:r>
      <w:proofErr w:type="gramEnd"/>
      <w:r w:rsidRPr="00D42AD3">
        <w:t xml:space="preserve"> sportovních kulturních a společenských akcí</w:t>
      </w:r>
    </w:p>
    <w:p w:rsidR="000E698F" w:rsidRPr="00D42AD3" w:rsidRDefault="00A16F18">
      <w:proofErr w:type="gramStart"/>
      <w:r w:rsidRPr="00D42AD3">
        <w:t>2.zaměření</w:t>
      </w:r>
      <w:proofErr w:type="gramEnd"/>
      <w:r w:rsidRPr="00D42AD3">
        <w:t xml:space="preserve"> akcí zejména na děti, dospívající ( jejich rodiče )</w:t>
      </w:r>
    </w:p>
    <w:p w:rsidR="000E698F" w:rsidRPr="00D42AD3" w:rsidRDefault="00A16F18">
      <w:proofErr w:type="gramStart"/>
      <w:r w:rsidRPr="00D42AD3">
        <w:t>3.případné</w:t>
      </w:r>
      <w:proofErr w:type="gramEnd"/>
      <w:r w:rsidRPr="00D42AD3">
        <w:t xml:space="preserve"> stavební a technické zázemí pro pořádání akcí</w:t>
      </w:r>
    </w:p>
    <w:p w:rsidR="000E698F" w:rsidRDefault="000E698F"/>
    <w:p w:rsidR="000E698F" w:rsidRDefault="00A16F18">
      <w:r>
        <w:rPr>
          <w:b/>
        </w:rPr>
        <w:t>H. Lhůt</w:t>
      </w:r>
      <w:r w:rsidR="00D42AD3">
        <w:rPr>
          <w:b/>
        </w:rPr>
        <w:t xml:space="preserve">a pro rozhodnutí o </w:t>
      </w:r>
      <w:proofErr w:type="gramStart"/>
      <w:r w:rsidR="00D42AD3">
        <w:rPr>
          <w:b/>
        </w:rPr>
        <w:t>žádosti :  2</w:t>
      </w:r>
      <w:r>
        <w:rPr>
          <w:b/>
        </w:rPr>
        <w:t>.5.2016</w:t>
      </w:r>
      <w:proofErr w:type="gramEnd"/>
    </w:p>
    <w:p w:rsidR="000E698F" w:rsidRDefault="000E698F"/>
    <w:p w:rsidR="000E698F" w:rsidRDefault="00A16F18">
      <w:r>
        <w:lastRenderedPageBreak/>
        <w:t>15 dnů od podání žádosti</w:t>
      </w:r>
    </w:p>
    <w:p w:rsidR="000E698F" w:rsidRDefault="000E698F"/>
    <w:p w:rsidR="000E698F" w:rsidRDefault="00A16F18">
      <w:r>
        <w:rPr>
          <w:b/>
        </w:rPr>
        <w:t xml:space="preserve">I. Podmínky pro poskytnutí </w:t>
      </w:r>
      <w:proofErr w:type="gramStart"/>
      <w:r>
        <w:rPr>
          <w:b/>
        </w:rPr>
        <w:t>dotace :</w:t>
      </w:r>
      <w:proofErr w:type="gramEnd"/>
    </w:p>
    <w:p w:rsidR="000E698F" w:rsidRDefault="000E698F"/>
    <w:p w:rsidR="000E698F" w:rsidRDefault="00A16F18">
      <w:r>
        <w:t>Plná způsobilost žadatele k právním jednáním.</w:t>
      </w:r>
    </w:p>
    <w:p w:rsidR="000E698F" w:rsidRDefault="00A16F18">
      <w:r>
        <w:t>Naplnění kritérií podle článku G.</w:t>
      </w:r>
    </w:p>
    <w:p w:rsidR="000E698F" w:rsidRDefault="00A16F18">
      <w:r>
        <w:t>Podání řádné žádosti ve lhůtě podle článku F.</w:t>
      </w:r>
    </w:p>
    <w:p w:rsidR="000E698F" w:rsidRDefault="000E698F"/>
    <w:p w:rsidR="000E698F" w:rsidRDefault="00A16F18">
      <w:r>
        <w:rPr>
          <w:b/>
        </w:rPr>
        <w:t xml:space="preserve">J.  Vzor </w:t>
      </w:r>
      <w:proofErr w:type="gramStart"/>
      <w:r>
        <w:rPr>
          <w:b/>
        </w:rPr>
        <w:t>žádosti :</w:t>
      </w:r>
      <w:proofErr w:type="gramEnd"/>
    </w:p>
    <w:p w:rsidR="000E698F" w:rsidRDefault="000E698F"/>
    <w:p w:rsidR="000E698F" w:rsidRDefault="000E698F"/>
    <w:p w:rsidR="000E698F" w:rsidRDefault="00A16F18">
      <w:r>
        <w:t xml:space="preserve">                                                                                                      Obec Nová Ves</w:t>
      </w:r>
    </w:p>
    <w:p w:rsidR="000E698F" w:rsidRDefault="00A16F18">
      <w:r>
        <w:t xml:space="preserve">                                                                                                       </w:t>
      </w:r>
      <w:proofErr w:type="gramStart"/>
      <w:r>
        <w:t>č.p.</w:t>
      </w:r>
      <w:proofErr w:type="gramEnd"/>
      <w:r>
        <w:t xml:space="preserve"> 12</w:t>
      </w:r>
    </w:p>
    <w:p w:rsidR="000E698F" w:rsidRDefault="00A16F18">
      <w:r>
        <w:t xml:space="preserve">                                                                                                       250 63 Nová Ves</w:t>
      </w:r>
    </w:p>
    <w:p w:rsidR="000E698F" w:rsidRDefault="000E698F"/>
    <w:p w:rsidR="000E698F" w:rsidRDefault="000E698F"/>
    <w:p w:rsidR="000E698F" w:rsidRDefault="000E698F">
      <w:pPr>
        <w:jc w:val="both"/>
      </w:pPr>
    </w:p>
    <w:p w:rsidR="000E698F" w:rsidRDefault="00A16F18">
      <w:pPr>
        <w:jc w:val="both"/>
      </w:pPr>
      <w:proofErr w:type="gramStart"/>
      <w:r>
        <w:t xml:space="preserve">Věc :        </w:t>
      </w:r>
      <w:r>
        <w:rPr>
          <w:b/>
        </w:rPr>
        <w:t xml:space="preserve"> Žádost</w:t>
      </w:r>
      <w:proofErr w:type="gramEnd"/>
      <w:r>
        <w:rPr>
          <w:b/>
        </w:rPr>
        <w:t xml:space="preserve"> o poskytnutí dotace pro …………………………………………..</w:t>
      </w:r>
    </w:p>
    <w:p w:rsidR="000E698F" w:rsidRDefault="000E698F">
      <w:pPr>
        <w:jc w:val="both"/>
      </w:pPr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 xml:space="preserve">Žadatel :  ……………………………………………… ,  IČ/ dat. </w:t>
      </w:r>
      <w:proofErr w:type="gramStart"/>
      <w:r>
        <w:rPr>
          <w:b/>
        </w:rPr>
        <w:t>narození</w:t>
      </w:r>
      <w:proofErr w:type="gramEnd"/>
      <w:r>
        <w:rPr>
          <w:b/>
        </w:rPr>
        <w:t xml:space="preserve"> : ……………….., </w:t>
      </w:r>
    </w:p>
    <w:p w:rsidR="000E698F" w:rsidRDefault="00A16F18">
      <w:pPr>
        <w:jc w:val="both"/>
      </w:pPr>
      <w:r>
        <w:t xml:space="preserve">                  se sídlem ………………………</w:t>
      </w:r>
      <w:proofErr w:type="gramStart"/>
      <w:r>
        <w:t>….., /bytem</w:t>
      </w:r>
      <w:proofErr w:type="gramEnd"/>
      <w:r>
        <w:t>………………………………………..</w:t>
      </w:r>
    </w:p>
    <w:p w:rsidR="000E698F" w:rsidRDefault="00A16F18">
      <w:pPr>
        <w:jc w:val="both"/>
      </w:pPr>
      <w:r>
        <w:t xml:space="preserve">               </w:t>
      </w:r>
      <w:proofErr w:type="gramStart"/>
      <w:r>
        <w:t xml:space="preserve">( </w:t>
      </w:r>
      <w:r>
        <w:rPr>
          <w:b/>
        </w:rPr>
        <w:t>zastoupen</w:t>
      </w:r>
      <w:proofErr w:type="gramEnd"/>
      <w:r>
        <w:rPr>
          <w:b/>
        </w:rPr>
        <w:t xml:space="preserve"> …………………………….. )</w:t>
      </w:r>
    </w:p>
    <w:p w:rsidR="000E698F" w:rsidRDefault="00A16F18">
      <w:pPr>
        <w:jc w:val="both"/>
      </w:pPr>
      <w:r>
        <w:rPr>
          <w:b/>
        </w:rPr>
        <w:t xml:space="preserve">               ,</w:t>
      </w:r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 xml:space="preserve">žádá </w:t>
      </w:r>
      <w:r>
        <w:t>ve smyslu § 10 a odst. 3 zákona č. 250/2000 Sb. o rozpočtových pravidlech územních rozpočtů v platném znění</w:t>
      </w:r>
    </w:p>
    <w:p w:rsidR="000E698F" w:rsidRDefault="000E698F">
      <w:pPr>
        <w:jc w:val="both"/>
      </w:pPr>
    </w:p>
    <w:p w:rsidR="000E698F" w:rsidRDefault="00A16F18">
      <w:pPr>
        <w:jc w:val="both"/>
      </w:pPr>
      <w:proofErr w:type="gramStart"/>
      <w:r>
        <w:rPr>
          <w:b/>
        </w:rPr>
        <w:t>poskytovatele :</w:t>
      </w:r>
      <w:proofErr w:type="gramEnd"/>
      <w:r>
        <w:rPr>
          <w:b/>
        </w:rPr>
        <w:t xml:space="preserve"> </w:t>
      </w:r>
    </w:p>
    <w:p w:rsidR="000E698F" w:rsidRDefault="000E698F">
      <w:pPr>
        <w:jc w:val="both"/>
      </w:pPr>
    </w:p>
    <w:p w:rsidR="000E698F" w:rsidRDefault="00A16F18">
      <w:pPr>
        <w:jc w:val="both"/>
      </w:pPr>
      <w:r>
        <w:t xml:space="preserve">               </w:t>
      </w:r>
      <w:r>
        <w:rPr>
          <w:b/>
        </w:rPr>
        <w:t xml:space="preserve"> Obec Nová Ves, IČ : 002 40 532</w:t>
      </w:r>
      <w:r>
        <w:t xml:space="preserve"> , Nová Ves </w:t>
      </w:r>
      <w:proofErr w:type="gramStart"/>
      <w:r>
        <w:t>č.p.</w:t>
      </w:r>
      <w:proofErr w:type="gramEnd"/>
      <w:r>
        <w:t xml:space="preserve"> 12, 250 63 p. Mratín</w:t>
      </w:r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>o poskytnutí dotace v částce ………………. Kč</w:t>
      </w:r>
      <w:r>
        <w:t xml:space="preserve"> ( slovy : ………………….korun </w:t>
      </w:r>
      <w:proofErr w:type="gramStart"/>
      <w:r>
        <w:t>českých ).</w:t>
      </w:r>
      <w:proofErr w:type="gramEnd"/>
    </w:p>
    <w:p w:rsidR="000E698F" w:rsidRDefault="000E698F">
      <w:pPr>
        <w:jc w:val="both"/>
      </w:pPr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>Účelem požadované dotace</w:t>
      </w:r>
      <w:r>
        <w:t xml:space="preserve"> je …………………………………………………………</w:t>
      </w:r>
      <w:proofErr w:type="gramStart"/>
      <w:r>
        <w:t>….. .</w:t>
      </w:r>
      <w:proofErr w:type="gramEnd"/>
    </w:p>
    <w:p w:rsidR="000E698F" w:rsidRDefault="000E698F">
      <w:pPr>
        <w:jc w:val="both"/>
      </w:pPr>
    </w:p>
    <w:p w:rsidR="000E698F" w:rsidRDefault="00D42AD3">
      <w:pPr>
        <w:jc w:val="both"/>
      </w:pPr>
      <w:proofErr w:type="gramStart"/>
      <w:r>
        <w:rPr>
          <w:b/>
        </w:rPr>
        <w:t xml:space="preserve">Doba </w:t>
      </w:r>
      <w:r w:rsidR="00A16F18">
        <w:rPr>
          <w:b/>
        </w:rPr>
        <w:t>v níž</w:t>
      </w:r>
      <w:proofErr w:type="gramEnd"/>
      <w:r w:rsidR="00A16F18">
        <w:rPr>
          <w:b/>
        </w:rPr>
        <w:t xml:space="preserve"> má být dosaženo účelu poskytnuté dotace : </w:t>
      </w:r>
      <w:r w:rsidR="00A16F18">
        <w:t>………………………………..</w:t>
      </w:r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 xml:space="preserve">Odůvodnění žádosti :  </w:t>
      </w:r>
      <w:r>
        <w:t>……………………………………………………………………</w:t>
      </w:r>
      <w:proofErr w:type="gramStart"/>
      <w:r>
        <w:t>…..</w:t>
      </w:r>
      <w:proofErr w:type="gramEnd"/>
    </w:p>
    <w:p w:rsidR="000E698F" w:rsidRDefault="00A16F18">
      <w:pPr>
        <w:jc w:val="both"/>
      </w:pPr>
      <w:r>
        <w:t>…………………………………………………………………………………………………….</w:t>
      </w:r>
    </w:p>
    <w:p w:rsidR="000E698F" w:rsidRDefault="00A16F18">
      <w:pPr>
        <w:jc w:val="both"/>
      </w:pPr>
      <w:r>
        <w:t>…………………………………………………………………………………………………….</w:t>
      </w:r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 xml:space="preserve">( Je-li žadatel právnickou osobou, uvede </w:t>
      </w:r>
      <w:proofErr w:type="gramStart"/>
      <w:r>
        <w:rPr>
          <w:b/>
        </w:rPr>
        <w:t>rovněž :</w:t>
      </w:r>
      <w:proofErr w:type="gramEnd"/>
    </w:p>
    <w:p w:rsidR="000E698F" w:rsidRDefault="00A16F18">
      <w:pPr>
        <w:jc w:val="both"/>
      </w:pPr>
      <w:r>
        <w:rPr>
          <w:b/>
        </w:rPr>
        <w:t xml:space="preserve">identifikaci osob zastupujících právnickou osobu s uvedením právního důvodu </w:t>
      </w:r>
      <w:proofErr w:type="gramStart"/>
      <w:r>
        <w:rPr>
          <w:b/>
        </w:rPr>
        <w:t>zastoupení ;</w:t>
      </w:r>
      <w:proofErr w:type="gramEnd"/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 xml:space="preserve">identifikaci osob s podílem v této právnické </w:t>
      </w:r>
      <w:proofErr w:type="gramStart"/>
      <w:r>
        <w:rPr>
          <w:b/>
        </w:rPr>
        <w:t>osobě ;</w:t>
      </w:r>
      <w:proofErr w:type="gramEnd"/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 xml:space="preserve">identifikaci osob, v nichž má přímý podíl a výši tohoto </w:t>
      </w:r>
      <w:proofErr w:type="gramStart"/>
      <w:r>
        <w:rPr>
          <w:b/>
        </w:rPr>
        <w:t>podílu. )</w:t>
      </w:r>
      <w:proofErr w:type="gramEnd"/>
    </w:p>
    <w:p w:rsidR="000E698F" w:rsidRDefault="000E698F">
      <w:pPr>
        <w:jc w:val="both"/>
      </w:pPr>
    </w:p>
    <w:p w:rsidR="000E698F" w:rsidRDefault="000E698F">
      <w:pPr>
        <w:jc w:val="both"/>
      </w:pPr>
    </w:p>
    <w:p w:rsidR="000E698F" w:rsidRDefault="00A16F18">
      <w:pPr>
        <w:jc w:val="both"/>
      </w:pPr>
      <w:r>
        <w:rPr>
          <w:b/>
        </w:rPr>
        <w:t>Seznam případných příloh</w:t>
      </w:r>
      <w:r>
        <w:t xml:space="preserve"> k </w:t>
      </w:r>
      <w:proofErr w:type="gramStart"/>
      <w:r>
        <w:t>žádosti :</w:t>
      </w:r>
      <w:proofErr w:type="gramEnd"/>
    </w:p>
    <w:p w:rsidR="000E698F" w:rsidRDefault="000E698F">
      <w:pPr>
        <w:jc w:val="both"/>
      </w:pPr>
    </w:p>
    <w:p w:rsidR="000E698F" w:rsidRDefault="000E698F">
      <w:pPr>
        <w:jc w:val="both"/>
      </w:pPr>
    </w:p>
    <w:p w:rsidR="000E698F" w:rsidRDefault="000E698F">
      <w:pPr>
        <w:jc w:val="both"/>
      </w:pPr>
    </w:p>
    <w:p w:rsidR="000E698F" w:rsidRDefault="00A16F18">
      <w:pPr>
        <w:jc w:val="both"/>
      </w:pPr>
      <w:r>
        <w:t>Den vyhotovení žádosti : …………</w:t>
      </w:r>
      <w:proofErr w:type="gramStart"/>
      <w:r>
        <w:t>….2016</w:t>
      </w:r>
      <w:proofErr w:type="gramEnd"/>
    </w:p>
    <w:p w:rsidR="000E698F" w:rsidRDefault="000E698F">
      <w:pPr>
        <w:jc w:val="both"/>
      </w:pPr>
    </w:p>
    <w:p w:rsidR="000E698F" w:rsidRDefault="000E698F">
      <w:pPr>
        <w:jc w:val="both"/>
      </w:pPr>
    </w:p>
    <w:p w:rsidR="000E698F" w:rsidRDefault="00A16F18">
      <w:pPr>
        <w:jc w:val="both"/>
      </w:pPr>
      <w:r>
        <w:t xml:space="preserve">                                                                         ……………………………………………………..</w:t>
      </w:r>
    </w:p>
    <w:p w:rsidR="000E698F" w:rsidRDefault="00A16F18">
      <w:pPr>
        <w:jc w:val="both"/>
      </w:pPr>
      <w:r>
        <w:t xml:space="preserve">                                                                         podpis osoby zastupující </w:t>
      </w:r>
      <w:proofErr w:type="gramStart"/>
      <w:r>
        <w:t>žadatele, ( v případě</w:t>
      </w:r>
      <w:proofErr w:type="gramEnd"/>
      <w:r>
        <w:t xml:space="preserve">   </w:t>
      </w:r>
    </w:p>
    <w:p w:rsidR="000E698F" w:rsidRDefault="00A16F18">
      <w:pPr>
        <w:jc w:val="both"/>
      </w:pPr>
      <w:r>
        <w:t xml:space="preserve">                                                                 zastoupení na základě plné moci i uvedení a doložení </w:t>
      </w:r>
    </w:p>
    <w:p w:rsidR="000E698F" w:rsidRDefault="00A16F18">
      <w:pPr>
        <w:jc w:val="both"/>
      </w:pPr>
      <w:r>
        <w:t xml:space="preserve">                                                                 plné </w:t>
      </w:r>
      <w:proofErr w:type="gramStart"/>
      <w:r>
        <w:t>moci )</w:t>
      </w:r>
      <w:proofErr w:type="gramEnd"/>
    </w:p>
    <w:p w:rsidR="000E698F" w:rsidRDefault="00A16F18">
      <w:pPr>
        <w:jc w:val="both"/>
      </w:pPr>
      <w:r>
        <w:t xml:space="preserve">                                                                                      </w:t>
      </w:r>
    </w:p>
    <w:p w:rsidR="000E698F" w:rsidRDefault="00A16F18">
      <w:pPr>
        <w:jc w:val="both"/>
      </w:pPr>
      <w:r>
        <w:t xml:space="preserve">                                                                                    </w:t>
      </w:r>
    </w:p>
    <w:p w:rsidR="000E698F" w:rsidRDefault="000E698F"/>
    <w:p w:rsidR="000E698F" w:rsidRDefault="000E698F"/>
    <w:p w:rsidR="000E698F" w:rsidRDefault="000E698F"/>
    <w:p w:rsidR="000E698F" w:rsidRDefault="00A16F18">
      <w:proofErr w:type="gramStart"/>
      <w:r>
        <w:t xml:space="preserve">( </w:t>
      </w:r>
      <w:r>
        <w:rPr>
          <w:sz w:val="20"/>
          <w:szCs w:val="20"/>
          <w:highlight w:val="white"/>
        </w:rPr>
        <w:t>Dotace</w:t>
      </w:r>
      <w:proofErr w:type="gramEnd"/>
      <w:r>
        <w:rPr>
          <w:sz w:val="20"/>
          <w:szCs w:val="20"/>
          <w:highlight w:val="white"/>
        </w:rPr>
        <w:t xml:space="preserve"> nebo návratná finanční výpomoc se poskytuje na účel určený poskytovatelem v programu (§ 10c), na jiný účel určený žadatelem v žádosti nebo na účel stanovený zvláštním právním předpisem</w:t>
      </w:r>
      <w:hyperlink r:id="rId5" w:anchor="f5577150">
        <w:r>
          <w:rPr>
            <w:b/>
            <w:color w:val="05507A"/>
            <w:sz w:val="20"/>
            <w:szCs w:val="20"/>
            <w:highlight w:val="white"/>
            <w:vertAlign w:val="superscript"/>
          </w:rPr>
          <w:t>22</w:t>
        </w:r>
      </w:hyperlink>
      <w:hyperlink r:id="rId6" w:anchor="f5577150">
        <w:r>
          <w:rPr>
            <w:b/>
            <w:color w:val="05507A"/>
            <w:sz w:val="20"/>
            <w:szCs w:val="20"/>
            <w:highlight w:val="white"/>
          </w:rPr>
          <w:t>)</w:t>
        </w:r>
      </w:hyperlink>
      <w:r>
        <w:rPr>
          <w:sz w:val="20"/>
          <w:szCs w:val="20"/>
          <w:highlight w:val="white"/>
        </w:rPr>
        <w:t>. Na dotaci nebo návratnou finanční výpomoc není právní nárok, nestanoví-li zvláštní právní předpis jinak</w:t>
      </w:r>
      <w:hyperlink r:id="rId7" w:anchor="f5577150">
        <w:r>
          <w:rPr>
            <w:b/>
            <w:color w:val="05507A"/>
            <w:sz w:val="20"/>
            <w:szCs w:val="20"/>
            <w:highlight w:val="white"/>
            <w:vertAlign w:val="superscript"/>
          </w:rPr>
          <w:t>22</w:t>
        </w:r>
      </w:hyperlink>
      <w:hyperlink r:id="rId8" w:anchor="f5577150">
        <w:r>
          <w:rPr>
            <w:b/>
            <w:color w:val="05507A"/>
            <w:sz w:val="20"/>
            <w:szCs w:val="20"/>
            <w:highlight w:val="white"/>
          </w:rPr>
          <w:t>)</w:t>
        </w:r>
      </w:hyperlink>
      <w:r>
        <w:rPr>
          <w:sz w:val="20"/>
          <w:szCs w:val="20"/>
          <w:highlight w:val="white"/>
        </w:rPr>
        <w:t>.</w:t>
      </w:r>
    </w:p>
    <w:p w:rsidR="000E698F" w:rsidRDefault="00A16F18">
      <w:pPr>
        <w:jc w:val="both"/>
      </w:pPr>
      <w:r>
        <w:rPr>
          <w:sz w:val="20"/>
          <w:szCs w:val="20"/>
          <w:highlight w:val="white"/>
        </w:rPr>
        <w:t xml:space="preserve"> Žádost obsahuje alespoň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a)</w:t>
      </w:r>
      <w:r>
        <w:rPr>
          <w:sz w:val="20"/>
          <w:szCs w:val="20"/>
          <w:highlight w:val="white"/>
        </w:rPr>
        <w:t xml:space="preserve"> jméno a příjmení, datum narození a adresu bydliště žadatele o dotaci nebo návratnou finanční výpomoc, je-li žadatel fyzickou osobou, a je-li tato fyzická osoba podnikatelem, také identifikační číslo osoby, bylo-li přiděleno, nebo, je-li žadatel právnickou osobou, název, popřípadě obchodní </w:t>
      </w:r>
      <w:proofErr w:type="gramStart"/>
      <w:r>
        <w:rPr>
          <w:sz w:val="20"/>
          <w:szCs w:val="20"/>
          <w:highlight w:val="white"/>
        </w:rPr>
        <w:t>firmu</w:t>
      </w:r>
      <w:proofErr w:type="gramEnd"/>
      <w:r>
        <w:rPr>
          <w:sz w:val="20"/>
          <w:szCs w:val="20"/>
          <w:highlight w:val="white"/>
        </w:rPr>
        <w:t>, sídlo a identifikační číslo osoby, bylo-li přiděleno,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b)</w:t>
      </w:r>
      <w:r>
        <w:rPr>
          <w:sz w:val="20"/>
          <w:szCs w:val="20"/>
          <w:highlight w:val="white"/>
        </w:rPr>
        <w:t xml:space="preserve"> požadovanou částku,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c)</w:t>
      </w:r>
      <w:r>
        <w:rPr>
          <w:sz w:val="20"/>
          <w:szCs w:val="20"/>
          <w:highlight w:val="white"/>
        </w:rPr>
        <w:t xml:space="preserve"> účel, na který žadatel chce dotaci nebo návratnou finanční výpomoc použít,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d)</w:t>
      </w:r>
      <w:r>
        <w:rPr>
          <w:sz w:val="20"/>
          <w:szCs w:val="20"/>
          <w:highlight w:val="white"/>
        </w:rPr>
        <w:t xml:space="preserve"> dobu, v níž má být dosaženo účelu, u návratné finanční výpomoci i lhůty pro navrácení poskytnutých peněžních prostředků a výši jednotlivých splátek,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e)</w:t>
      </w:r>
      <w:r>
        <w:rPr>
          <w:sz w:val="20"/>
          <w:szCs w:val="20"/>
          <w:highlight w:val="white"/>
        </w:rPr>
        <w:t xml:space="preserve"> odůvodnění žádosti,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f)</w:t>
      </w:r>
      <w:r>
        <w:rPr>
          <w:sz w:val="20"/>
          <w:szCs w:val="20"/>
          <w:highlight w:val="white"/>
        </w:rPr>
        <w:t xml:space="preserve"> je-li žadatel právnickou osobou, identifikaci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1.</w:t>
      </w:r>
      <w:r>
        <w:rPr>
          <w:sz w:val="20"/>
          <w:szCs w:val="20"/>
          <w:highlight w:val="white"/>
        </w:rPr>
        <w:t xml:space="preserve"> osob zastupujících právnickou osobu s uvedením právního důvodu zastoupení,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2.</w:t>
      </w:r>
      <w:r>
        <w:rPr>
          <w:sz w:val="20"/>
          <w:szCs w:val="20"/>
          <w:highlight w:val="white"/>
        </w:rPr>
        <w:t xml:space="preserve"> osob s podílem v této právnické osobě,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3.</w:t>
      </w:r>
      <w:r>
        <w:rPr>
          <w:sz w:val="20"/>
          <w:szCs w:val="20"/>
          <w:highlight w:val="white"/>
        </w:rPr>
        <w:t xml:space="preserve"> osob, v nichž má přímý podíl, a o výši tohoto podílu,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g)</w:t>
      </w:r>
      <w:r>
        <w:rPr>
          <w:sz w:val="20"/>
          <w:szCs w:val="20"/>
          <w:highlight w:val="white"/>
        </w:rPr>
        <w:t xml:space="preserve"> seznam případných příloh žádosti,</w:t>
      </w:r>
    </w:p>
    <w:p w:rsidR="000E698F" w:rsidRDefault="00A16F18">
      <w:pPr>
        <w:jc w:val="both"/>
      </w:pPr>
      <w:r>
        <w:rPr>
          <w:b/>
          <w:sz w:val="20"/>
          <w:szCs w:val="20"/>
          <w:highlight w:val="white"/>
        </w:rPr>
        <w:t>h)</w:t>
      </w:r>
      <w:r>
        <w:rPr>
          <w:sz w:val="20"/>
          <w:szCs w:val="20"/>
          <w:highlight w:val="white"/>
        </w:rPr>
        <w:t xml:space="preserve"> den vyhotovení žádosti a podpis osoby zastupující žadatele, v případě zastoupení na základě plné moci i plnou moc.</w:t>
      </w:r>
    </w:p>
    <w:p w:rsidR="000E698F" w:rsidRDefault="00A16F18">
      <w:r>
        <w:rPr>
          <w:sz w:val="20"/>
          <w:szCs w:val="20"/>
          <w:highlight w:val="white"/>
        </w:rPr>
        <w:t>Poskytovatel zveřejní program na své úřední desce způsobem umožňujícím dálkový přístup nejpozději 30 dnů před počátkem lhůty podle odstavce 2 písm. f). Poskytovatel, kterým je svazek obcí, zveřejní program na úředních deskách členských obcí způsobem umožňujícím dálkový přístup nejpozději 30 dnů před počátkem lhůty podle odstavce 2 písm. f). Program se zveřejňuje nejméně po dobu 90 dnů ode dne zveřejnění.)</w:t>
      </w:r>
    </w:p>
    <w:p w:rsidR="000E698F" w:rsidRDefault="00A16F18">
      <w:r>
        <w:t xml:space="preserve"> </w:t>
      </w:r>
    </w:p>
    <w:p w:rsidR="000E698F" w:rsidRDefault="000E698F"/>
    <w:p w:rsidR="000E698F" w:rsidRDefault="000E698F"/>
    <w:sectPr w:rsidR="000E698F">
      <w:pgSz w:w="11909" w:h="16834"/>
      <w:pgMar w:top="1440" w:right="1440" w:bottom="1440" w:left="1440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698F"/>
    <w:rsid w:val="000E698F"/>
    <w:rsid w:val="00A16F18"/>
    <w:rsid w:val="00CB2CFE"/>
    <w:rsid w:val="00D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00-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00-2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yprolidi.cz/cs/2000-250" TargetMode="External"/><Relationship Id="rId5" Type="http://schemas.openxmlformats.org/officeDocument/2006/relationships/hyperlink" Target="http://www.zakonyprolidi.cz/cs/2000-2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2016-05-16T14:57:00Z</dcterms:created>
  <dcterms:modified xsi:type="dcterms:W3CDTF">2016-05-16T15:01:00Z</dcterms:modified>
</cp:coreProperties>
</file>